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DD" w:rsidRDefault="001D2AC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2022年关于组织“大学生创新创业训练</w:t>
      </w:r>
    </w:p>
    <w:p w:rsidR="000946DD" w:rsidRDefault="001D2AC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计划项目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结题验收的通知</w:t>
      </w:r>
    </w:p>
    <w:p w:rsidR="000946DD" w:rsidRDefault="000946D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校属各单位：</w:t>
      </w:r>
    </w:p>
    <w:p w:rsidR="000946DD" w:rsidRDefault="001D2ACB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为贯彻落实《国务院办公厅关于深化高等学校创新创业教育改革的实施意见》（国办发〔2015〕36号）文件精神。学校决定对2020年立项的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“大学生创新创业训练计划项目”</w:t>
      </w:r>
      <w:r>
        <w:rPr>
          <w:rFonts w:ascii="仿宋_GB2312" w:eastAsia="仿宋_GB2312" w:hAnsi="仿宋_GB2312" w:cs="仿宋_GB2312" w:hint="eastAsia"/>
          <w:sz w:val="32"/>
          <w:szCs w:val="32"/>
        </w:rPr>
        <w:t>以及2021立项的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“大学生创新创业训练计划项目”应结题项目共计</w:t>
      </w:r>
      <w:r w:rsidR="007D7F4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226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项进行结题验收。具体要求如下：</w:t>
      </w:r>
    </w:p>
    <w:p w:rsidR="000946DD" w:rsidRDefault="001D2ACB">
      <w:pPr>
        <w:pStyle w:val="1"/>
        <w:widowControl/>
        <w:spacing w:line="560" w:lineRule="exact"/>
        <w:ind w:firstLine="643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一、结题所需提交的材料</w:t>
      </w:r>
    </w:p>
    <w:p w:rsidR="000946DD" w:rsidRDefault="001D2ACB">
      <w:pPr>
        <w:pStyle w:val="1"/>
        <w:widowControl/>
        <w:spacing w:line="560" w:lineRule="exact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1、结题报告。国家级和省级项目填写《湖南省大学生创新创业训练计划项目结题报告书》，校级项目填写《湖南农业大学创新创业训练计划项目结题报告》。</w:t>
      </w:r>
    </w:p>
    <w:p w:rsidR="000946DD" w:rsidRDefault="001D2ACB">
      <w:pPr>
        <w:pStyle w:val="1"/>
        <w:widowControl/>
        <w:spacing w:line="560" w:lineRule="exact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2、结题附件材料。参照附件8结题评审办法要求准备材料，包括：已发表的论文复印件（包括封面和内容）论文必须是项目团队学生作为第一作者发表，已获得的专利专著复印件（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电子档需扫描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件），省级以上竞赛获奖证书复印件，制作科技作品、成果，实验原始记录本和调查报告、商业计划书等。</w:t>
      </w:r>
    </w:p>
    <w:p w:rsidR="000946DD" w:rsidRDefault="001D2ACB">
      <w:pPr>
        <w:pStyle w:val="1"/>
        <w:widowControl/>
        <w:spacing w:line="560" w:lineRule="exact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3、所有结题报告和相关附件材料，一式一份（省级、国家级项目填报附件：3、4，校级项目填报附件：5、6），统一用A4纸双面打印，材料要求规范完整，独立平装。指导老师须审核签字，学院签字、盖章。</w:t>
      </w:r>
    </w:p>
    <w:p w:rsidR="000946DD" w:rsidRDefault="001D2ACB">
      <w:pPr>
        <w:widowControl/>
        <w:spacing w:line="56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二、结题时间和要求</w:t>
      </w:r>
    </w:p>
    <w:p w:rsidR="000946DD" w:rsidRDefault="001D2ACB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1、各学院需结题的项目见附件1-2，如统计有误请及时向就业创业指导服务中心反映，去年延期结题的项目本次必须结题。如需提早结题的项目，也请按照结题要求填报和汇总结题材料。如有申请结题延期的项目，请填报“申请延期表格”（附件7），项目延期时间为半年。各团队项目负责人请将纸质结题材料交至各学院，请各学院负责管理双创项目的老师将结题材料纸质版于4月26日前交就创中心（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文渊馆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212）。</w:t>
      </w:r>
      <w:hyperlink r:id="rId8" w:history="1">
        <w:r>
          <w:rPr>
            <w:rStyle w:val="a5"/>
            <w:rFonts w:ascii="仿宋_GB2312" w:eastAsia="仿宋_GB2312" w:hAnsi="仿宋_GB2312" w:cs="仿宋_GB2312" w:hint="eastAsia"/>
            <w:kern w:val="0"/>
            <w:sz w:val="32"/>
            <w:szCs w:val="32"/>
          </w:rPr>
          <w:t>电子档请传送QQ13296791或邮箱13296791@qq.com</w:t>
        </w:r>
      </w:hyperlink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0946DD" w:rsidRDefault="001D2ACB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本次要求结题的省级（国家级）项目负责人请在“湖南省大学生创新创业训练计划平台”填报和提交结题报告以及上传附件材料，账号和密码是学号（如登陆不上请联系何老师），填报截止日期4月26日（网址：</w:t>
      </w:r>
      <w:r w:rsidRPr="001D2ACB">
        <w:rPr>
          <w:sz w:val="30"/>
          <w:szCs w:val="30"/>
        </w:rPr>
        <w:t>http://114.220.75.43:1021/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）选择新版填报。</w:t>
      </w:r>
    </w:p>
    <w:p w:rsidR="000946DD" w:rsidRDefault="001D2ACB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请各学院和相关负责人按照要求及时上报，未完成结题的指导老师和团队成员不能申报新的创新创业项目。各学院项目完成情况将影响到今年申报双创项目的指标分配和评分。</w:t>
      </w:r>
    </w:p>
    <w:p w:rsidR="000946DD" w:rsidRDefault="001D2ACB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联系人：何喜          联系电话：84618796</w:t>
      </w:r>
    </w:p>
    <w:p w:rsidR="000946DD" w:rsidRDefault="000946DD">
      <w:pPr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0946DD" w:rsidRDefault="001D2ACB">
      <w:pPr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附件：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1、2020、2021年湖南农业大学校级大学生创新创业训练项目应结题汇总表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2、2020、2021年湖南农业大学省级（国家级）大学生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创新创业训练项目应结题汇总表</w:t>
      </w:r>
    </w:p>
    <w:p w:rsidR="000946DD" w:rsidRDefault="000946DD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湖南省大学生创新创业训练计划项目结题报告书（样表）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湖南省大学生创新创业训练计划项目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结题报告附件材料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（样表）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5、湖南农业大学大学生创新创业训练计划项目结题报告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（样表）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6、湖南农业大学大学生创新创业训练计划项目结题报告附件材料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（样表）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7、湖南农业大学大学生创新创业训练项目申请延期表格</w:t>
      </w:r>
    </w:p>
    <w:p w:rsidR="000946DD" w:rsidRDefault="001D2ACB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湖南农业大学大学生创新创业训练项目结题评审办法</w:t>
      </w:r>
    </w:p>
    <w:p w:rsidR="000946DD" w:rsidRDefault="000946D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946DD" w:rsidRDefault="001D2ACB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就业创业服务指导中心</w:t>
      </w:r>
    </w:p>
    <w:p w:rsidR="000946DD" w:rsidRDefault="001D2ACB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2022年4月15日</w:t>
      </w:r>
    </w:p>
    <w:p w:rsidR="000946DD" w:rsidRDefault="000946DD"/>
    <w:p w:rsidR="000946DD" w:rsidRDefault="000946DD"/>
    <w:sectPr w:rsidR="00094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12" w:rsidRDefault="00315212" w:rsidP="007D7F40">
      <w:r>
        <w:separator/>
      </w:r>
    </w:p>
  </w:endnote>
  <w:endnote w:type="continuationSeparator" w:id="0">
    <w:p w:rsidR="00315212" w:rsidRDefault="00315212" w:rsidP="007D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12" w:rsidRDefault="00315212" w:rsidP="007D7F40">
      <w:r>
        <w:separator/>
      </w:r>
    </w:p>
  </w:footnote>
  <w:footnote w:type="continuationSeparator" w:id="0">
    <w:p w:rsidR="00315212" w:rsidRDefault="00315212" w:rsidP="007D7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2B"/>
    <w:rsid w:val="000946DD"/>
    <w:rsid w:val="001D2ACB"/>
    <w:rsid w:val="002B3053"/>
    <w:rsid w:val="00315212"/>
    <w:rsid w:val="00426FA9"/>
    <w:rsid w:val="0046030F"/>
    <w:rsid w:val="006E7725"/>
    <w:rsid w:val="007B031C"/>
    <w:rsid w:val="007D7F40"/>
    <w:rsid w:val="0087422B"/>
    <w:rsid w:val="008E307A"/>
    <w:rsid w:val="00AF2C84"/>
    <w:rsid w:val="00DE32AA"/>
    <w:rsid w:val="00DF60A7"/>
    <w:rsid w:val="00F4667A"/>
    <w:rsid w:val="00F83FEF"/>
    <w:rsid w:val="00FA0B0C"/>
    <w:rsid w:val="038A739F"/>
    <w:rsid w:val="4CE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semiHidden/>
    <w:unhideWhenUsed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semiHidden/>
    <w:unhideWhenUsed/>
    <w:qFormat/>
    <w:rPr>
      <w:color w:val="0000FF"/>
      <w:u w:val="single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6723;&#35831;&#20256;&#36865;QQ13296791&#25110;&#37038;&#31665;13296791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何喜</dc:creator>
  <cp:lastModifiedBy>何喜</cp:lastModifiedBy>
  <cp:revision>13</cp:revision>
  <dcterms:created xsi:type="dcterms:W3CDTF">2022-04-06T03:23:00Z</dcterms:created>
  <dcterms:modified xsi:type="dcterms:W3CDTF">2022-04-15T09:43:00Z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12E748E392D64B9B93B935ECAFD20E09</vt:lpwstr>
  </property>
</Properties>
</file>